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BB646" w14:textId="77777777" w:rsidR="00FE56E3" w:rsidRPr="005A5214" w:rsidRDefault="00FE56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349" w:type="dxa"/>
        <w:tblInd w:w="-256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FE56E3" w:rsidRPr="005A5214" w14:paraId="485BB648" w14:textId="77777777">
        <w:tc>
          <w:tcPr>
            <w:tcW w:w="10349" w:type="dxa"/>
          </w:tcPr>
          <w:p w14:paraId="485BB647" w14:textId="7ABB4F76" w:rsidR="00FE56E3" w:rsidRPr="005A5214" w:rsidRDefault="00250C47">
            <w:pPr>
              <w:ind w:left="0" w:hanging="2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5A5214">
              <w:rPr>
                <w:rFonts w:ascii="Arial" w:eastAsia="Arial" w:hAnsi="Arial" w:cs="Arial"/>
                <w:noProof/>
                <w:sz w:val="22"/>
                <w:szCs w:val="22"/>
              </w:rPr>
              <w:drawing>
                <wp:inline distT="0" distB="0" distL="0" distR="0" wp14:anchorId="7EE4503C" wp14:editId="61F5AA47">
                  <wp:extent cx="6010275" cy="1023026"/>
                  <wp:effectExtent l="0" t="0" r="0" b="5715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5216" cy="1025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5BB64B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64C" w14:textId="77777777" w:rsidR="00FE56E3" w:rsidRPr="005A5214" w:rsidRDefault="00FE56E3">
      <w:pPr>
        <w:ind w:left="1" w:hanging="3"/>
        <w:jc w:val="center"/>
        <w:rPr>
          <w:sz w:val="28"/>
          <w:szCs w:val="28"/>
        </w:rPr>
      </w:pPr>
    </w:p>
    <w:p w14:paraId="485BB64D" w14:textId="77777777" w:rsidR="00FE56E3" w:rsidRDefault="005B4AB7">
      <w:pPr>
        <w:ind w:left="0" w:hanging="2"/>
        <w:jc w:val="center"/>
        <w:rPr>
          <w:b/>
        </w:rPr>
      </w:pPr>
      <w:r w:rsidRPr="005A5214">
        <w:rPr>
          <w:b/>
        </w:rPr>
        <w:t>FIŞA DISCIPLINEI</w:t>
      </w:r>
    </w:p>
    <w:p w14:paraId="783F2429" w14:textId="77777777" w:rsidR="005A5214" w:rsidRPr="005A5214" w:rsidRDefault="005A5214">
      <w:pPr>
        <w:ind w:left="0" w:hanging="2"/>
        <w:jc w:val="center"/>
      </w:pPr>
    </w:p>
    <w:p w14:paraId="485BB64E" w14:textId="77777777" w:rsidR="00FE56E3" w:rsidRPr="005A5214" w:rsidRDefault="00FE56E3">
      <w:pPr>
        <w:ind w:left="0" w:hanging="2"/>
        <w:jc w:val="center"/>
        <w:rPr>
          <w:sz w:val="20"/>
          <w:szCs w:val="20"/>
        </w:rPr>
      </w:pPr>
    </w:p>
    <w:p w14:paraId="485BB64F" w14:textId="77777777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>1. Date despre program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FE56E3" w:rsidRPr="005A5214" w14:paraId="485BB652" w14:textId="77777777">
        <w:tc>
          <w:tcPr>
            <w:tcW w:w="3708" w:type="dxa"/>
          </w:tcPr>
          <w:p w14:paraId="485BB650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485BB651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Universitatea „Tibiscus” din Timişoara</w:t>
            </w:r>
          </w:p>
        </w:tc>
      </w:tr>
      <w:tr w:rsidR="00FE56E3" w:rsidRPr="005A5214" w14:paraId="485BB655" w14:textId="77777777">
        <w:tc>
          <w:tcPr>
            <w:tcW w:w="3708" w:type="dxa"/>
          </w:tcPr>
          <w:p w14:paraId="485BB653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485BB654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Calculatoare şi Informatică Aplicată</w:t>
            </w:r>
          </w:p>
        </w:tc>
      </w:tr>
      <w:tr w:rsidR="00FE56E3" w:rsidRPr="005A5214" w14:paraId="485BB658" w14:textId="77777777">
        <w:tc>
          <w:tcPr>
            <w:tcW w:w="3708" w:type="dxa"/>
          </w:tcPr>
          <w:p w14:paraId="485BB656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485BB657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Informatică</w:t>
            </w:r>
          </w:p>
        </w:tc>
      </w:tr>
      <w:tr w:rsidR="00FE56E3" w:rsidRPr="005A5214" w14:paraId="485BB65B" w14:textId="77777777">
        <w:tc>
          <w:tcPr>
            <w:tcW w:w="3708" w:type="dxa"/>
          </w:tcPr>
          <w:p w14:paraId="485BB659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485BB65A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Informatică</w:t>
            </w:r>
          </w:p>
        </w:tc>
      </w:tr>
      <w:tr w:rsidR="00FE56E3" w:rsidRPr="005A5214" w14:paraId="485BB65E" w14:textId="77777777">
        <w:tc>
          <w:tcPr>
            <w:tcW w:w="3708" w:type="dxa"/>
          </w:tcPr>
          <w:p w14:paraId="485BB65C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485BB65D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Licenţă</w:t>
            </w:r>
          </w:p>
        </w:tc>
      </w:tr>
      <w:tr w:rsidR="00FE56E3" w:rsidRPr="005A5214" w14:paraId="485BB661" w14:textId="77777777">
        <w:tc>
          <w:tcPr>
            <w:tcW w:w="3708" w:type="dxa"/>
          </w:tcPr>
          <w:p w14:paraId="485BB65F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485BB660" w14:textId="3457B02B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Informatică / </w:t>
            </w:r>
            <w:r w:rsidR="00697BD1" w:rsidRPr="005A5214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485BB662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663" w14:textId="77777777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>2. Date despre disciplină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35"/>
        <w:gridCol w:w="336"/>
        <w:gridCol w:w="1256"/>
        <w:gridCol w:w="360"/>
        <w:gridCol w:w="335"/>
        <w:gridCol w:w="2277"/>
        <w:gridCol w:w="421"/>
        <w:gridCol w:w="2469"/>
        <w:gridCol w:w="699"/>
      </w:tblGrid>
      <w:tr w:rsidR="00FE56E3" w:rsidRPr="005A5214" w14:paraId="485BB666" w14:textId="77777777">
        <w:tc>
          <w:tcPr>
            <w:tcW w:w="3627" w:type="dxa"/>
            <w:gridSpan w:val="3"/>
          </w:tcPr>
          <w:p w14:paraId="485BB664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561" w:type="dxa"/>
            <w:gridSpan w:val="6"/>
          </w:tcPr>
          <w:p w14:paraId="485BB665" w14:textId="7C94955F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MODELARE ŞI SIMULARE (MS) - LIN241 (OP</w:t>
            </w:r>
            <w:r w:rsidR="00062247" w:rsidRPr="005A5214">
              <w:rPr>
                <w:b/>
                <w:sz w:val="22"/>
                <w:szCs w:val="22"/>
              </w:rPr>
              <w:t>Ţ</w:t>
            </w:r>
            <w:r w:rsidRPr="005A5214">
              <w:rPr>
                <w:b/>
                <w:sz w:val="22"/>
                <w:szCs w:val="22"/>
              </w:rPr>
              <w:t>IONAL)</w:t>
            </w:r>
          </w:p>
        </w:tc>
      </w:tr>
      <w:tr w:rsidR="00FE56E3" w:rsidRPr="005A5214" w14:paraId="485BB669" w14:textId="77777777">
        <w:tc>
          <w:tcPr>
            <w:tcW w:w="3627" w:type="dxa"/>
            <w:gridSpan w:val="3"/>
            <w:shd w:val="clear" w:color="auto" w:fill="auto"/>
          </w:tcPr>
          <w:p w14:paraId="485BB667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61" w:type="dxa"/>
            <w:gridSpan w:val="6"/>
            <w:shd w:val="clear" w:color="auto" w:fill="FFFFFF"/>
          </w:tcPr>
          <w:p w14:paraId="485BB668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Conf.univ.dr. Alin Daniel Munteanu</w:t>
            </w:r>
          </w:p>
        </w:tc>
      </w:tr>
      <w:tr w:rsidR="00FE56E3" w:rsidRPr="005A5214" w14:paraId="485BB66C" w14:textId="77777777">
        <w:tc>
          <w:tcPr>
            <w:tcW w:w="3627" w:type="dxa"/>
            <w:gridSpan w:val="3"/>
            <w:shd w:val="clear" w:color="auto" w:fill="auto"/>
          </w:tcPr>
          <w:p w14:paraId="485BB66A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561" w:type="dxa"/>
            <w:gridSpan w:val="6"/>
            <w:shd w:val="clear" w:color="auto" w:fill="FFFFFF"/>
          </w:tcPr>
          <w:p w14:paraId="485BB66B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Conf.univ.dr. Alin Daniel Munteanu</w:t>
            </w:r>
          </w:p>
        </w:tc>
      </w:tr>
      <w:tr w:rsidR="00FE56E3" w:rsidRPr="005A5214" w14:paraId="485BB675" w14:textId="77777777">
        <w:tc>
          <w:tcPr>
            <w:tcW w:w="2035" w:type="dxa"/>
          </w:tcPr>
          <w:p w14:paraId="485BB66D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485BB66E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</w:t>
            </w:r>
          </w:p>
        </w:tc>
        <w:tc>
          <w:tcPr>
            <w:tcW w:w="1616" w:type="dxa"/>
            <w:gridSpan w:val="2"/>
          </w:tcPr>
          <w:p w14:paraId="485BB66F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2.5. Semestrul</w:t>
            </w:r>
          </w:p>
        </w:tc>
        <w:tc>
          <w:tcPr>
            <w:tcW w:w="335" w:type="dxa"/>
          </w:tcPr>
          <w:p w14:paraId="485BB670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</w:t>
            </w:r>
          </w:p>
        </w:tc>
        <w:tc>
          <w:tcPr>
            <w:tcW w:w="2277" w:type="dxa"/>
          </w:tcPr>
          <w:p w14:paraId="485BB671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2.6. Tipul de evaluare</w:t>
            </w:r>
          </w:p>
        </w:tc>
        <w:tc>
          <w:tcPr>
            <w:tcW w:w="421" w:type="dxa"/>
          </w:tcPr>
          <w:p w14:paraId="485BB672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E</w:t>
            </w:r>
          </w:p>
        </w:tc>
        <w:tc>
          <w:tcPr>
            <w:tcW w:w="2469" w:type="dxa"/>
          </w:tcPr>
          <w:p w14:paraId="485BB673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2.7. Regimul disciplinei</w:t>
            </w:r>
          </w:p>
        </w:tc>
        <w:tc>
          <w:tcPr>
            <w:tcW w:w="699" w:type="dxa"/>
          </w:tcPr>
          <w:p w14:paraId="485BB674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DS</w:t>
            </w:r>
          </w:p>
        </w:tc>
      </w:tr>
    </w:tbl>
    <w:p w14:paraId="485BB676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677" w14:textId="77777777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>3. Timpul total estimat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FE56E3" w:rsidRPr="005A5214" w14:paraId="485BB67E" w14:textId="77777777">
        <w:tc>
          <w:tcPr>
            <w:tcW w:w="4207" w:type="dxa"/>
          </w:tcPr>
          <w:p w14:paraId="485BB678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485BB679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</w:tcPr>
          <w:p w14:paraId="485BB67A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485BB67B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</w:tcPr>
          <w:p w14:paraId="485BB67C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3.3. seminar/</w:t>
            </w:r>
            <w:r w:rsidRPr="005A5214">
              <w:rPr>
                <w:b/>
                <w:sz w:val="22"/>
                <w:szCs w:val="22"/>
              </w:rPr>
              <w:t>laborator</w:t>
            </w:r>
          </w:p>
        </w:tc>
        <w:tc>
          <w:tcPr>
            <w:tcW w:w="723" w:type="dxa"/>
          </w:tcPr>
          <w:p w14:paraId="485BB67D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</w:t>
            </w:r>
          </w:p>
        </w:tc>
      </w:tr>
      <w:tr w:rsidR="00FE56E3" w:rsidRPr="005A5214" w14:paraId="485BB685" w14:textId="77777777">
        <w:tc>
          <w:tcPr>
            <w:tcW w:w="4207" w:type="dxa"/>
          </w:tcPr>
          <w:p w14:paraId="485BB67F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485BB680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42</w:t>
            </w:r>
          </w:p>
        </w:tc>
        <w:tc>
          <w:tcPr>
            <w:tcW w:w="1979" w:type="dxa"/>
          </w:tcPr>
          <w:p w14:paraId="485BB681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485BB682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</w:tcPr>
          <w:p w14:paraId="485BB683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3.6. seminar/</w:t>
            </w:r>
            <w:r w:rsidRPr="005A5214">
              <w:rPr>
                <w:b/>
                <w:sz w:val="22"/>
                <w:szCs w:val="22"/>
              </w:rPr>
              <w:t>laborator</w:t>
            </w:r>
          </w:p>
        </w:tc>
        <w:tc>
          <w:tcPr>
            <w:tcW w:w="723" w:type="dxa"/>
          </w:tcPr>
          <w:p w14:paraId="485BB684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28</w:t>
            </w:r>
          </w:p>
        </w:tc>
      </w:tr>
      <w:tr w:rsidR="00FE56E3" w:rsidRPr="005A5214" w14:paraId="485BB688" w14:textId="77777777">
        <w:tc>
          <w:tcPr>
            <w:tcW w:w="9465" w:type="dxa"/>
            <w:gridSpan w:val="5"/>
          </w:tcPr>
          <w:p w14:paraId="485BB686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485BB687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ore</w:t>
            </w:r>
          </w:p>
        </w:tc>
      </w:tr>
      <w:tr w:rsidR="00FE56E3" w:rsidRPr="005A5214" w14:paraId="485BB68B" w14:textId="77777777">
        <w:tc>
          <w:tcPr>
            <w:tcW w:w="9465" w:type="dxa"/>
            <w:gridSpan w:val="5"/>
          </w:tcPr>
          <w:p w14:paraId="485BB689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485BB68A" w14:textId="74CC87A2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</w:t>
            </w:r>
            <w:r w:rsidR="007525D9" w:rsidRPr="005A5214">
              <w:rPr>
                <w:sz w:val="22"/>
                <w:szCs w:val="22"/>
              </w:rPr>
              <w:t>0</w:t>
            </w:r>
          </w:p>
        </w:tc>
      </w:tr>
      <w:tr w:rsidR="00FE56E3" w:rsidRPr="005A5214" w14:paraId="485BB68E" w14:textId="77777777">
        <w:tc>
          <w:tcPr>
            <w:tcW w:w="9465" w:type="dxa"/>
            <w:gridSpan w:val="5"/>
          </w:tcPr>
          <w:p w14:paraId="485BB68C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485BB68D" w14:textId="7F6D22FA" w:rsidR="00FE56E3" w:rsidRPr="005A5214" w:rsidRDefault="007525D9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</w:t>
            </w:r>
            <w:r w:rsidR="005B4AB7" w:rsidRPr="005A5214">
              <w:rPr>
                <w:sz w:val="22"/>
                <w:szCs w:val="22"/>
              </w:rPr>
              <w:t>4</w:t>
            </w:r>
          </w:p>
        </w:tc>
      </w:tr>
      <w:tr w:rsidR="00FE56E3" w:rsidRPr="005A5214" w14:paraId="485BB691" w14:textId="77777777">
        <w:tc>
          <w:tcPr>
            <w:tcW w:w="9465" w:type="dxa"/>
            <w:gridSpan w:val="5"/>
          </w:tcPr>
          <w:p w14:paraId="485BB68F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485BB690" w14:textId="74F69A72" w:rsidR="00FE56E3" w:rsidRPr="005A5214" w:rsidRDefault="007525D9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</w:t>
            </w:r>
            <w:r w:rsidR="005B4AB7" w:rsidRPr="005A5214">
              <w:rPr>
                <w:sz w:val="22"/>
                <w:szCs w:val="22"/>
              </w:rPr>
              <w:t>4</w:t>
            </w:r>
          </w:p>
        </w:tc>
      </w:tr>
      <w:tr w:rsidR="00FE56E3" w:rsidRPr="005A5214" w14:paraId="485BB694" w14:textId="77777777">
        <w:tc>
          <w:tcPr>
            <w:tcW w:w="9465" w:type="dxa"/>
            <w:gridSpan w:val="5"/>
          </w:tcPr>
          <w:p w14:paraId="485BB692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485BB693" w14:textId="6A933537" w:rsidR="00FE56E3" w:rsidRPr="005A5214" w:rsidRDefault="007525D9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</w:t>
            </w:r>
          </w:p>
        </w:tc>
      </w:tr>
      <w:tr w:rsidR="00FE56E3" w:rsidRPr="005A5214" w14:paraId="485BB697" w14:textId="77777777">
        <w:tc>
          <w:tcPr>
            <w:tcW w:w="9465" w:type="dxa"/>
            <w:gridSpan w:val="5"/>
          </w:tcPr>
          <w:p w14:paraId="485BB695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485BB696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</w:t>
            </w:r>
          </w:p>
        </w:tc>
      </w:tr>
      <w:tr w:rsidR="00FE56E3" w:rsidRPr="005A5214" w14:paraId="485BB69A" w14:textId="77777777">
        <w:tc>
          <w:tcPr>
            <w:tcW w:w="9465" w:type="dxa"/>
            <w:gridSpan w:val="5"/>
          </w:tcPr>
          <w:p w14:paraId="485BB698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485BB699" w14:textId="77777777" w:rsidR="00FE56E3" w:rsidRPr="005A5214" w:rsidRDefault="00FE56E3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FE56E3" w:rsidRPr="005A5214" w14:paraId="485BB69D" w14:textId="77777777">
        <w:tc>
          <w:tcPr>
            <w:tcW w:w="9465" w:type="dxa"/>
            <w:gridSpan w:val="5"/>
          </w:tcPr>
          <w:p w14:paraId="485BB69B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485BB69C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58</w:t>
            </w:r>
          </w:p>
        </w:tc>
      </w:tr>
      <w:tr w:rsidR="00FE56E3" w:rsidRPr="005A5214" w14:paraId="485BB6A0" w14:textId="77777777">
        <w:tc>
          <w:tcPr>
            <w:tcW w:w="9465" w:type="dxa"/>
            <w:gridSpan w:val="5"/>
          </w:tcPr>
          <w:p w14:paraId="485BB69E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485BB69F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100</w:t>
            </w:r>
          </w:p>
        </w:tc>
      </w:tr>
      <w:tr w:rsidR="00FE56E3" w:rsidRPr="005A5214" w14:paraId="485BB6A3" w14:textId="77777777">
        <w:tc>
          <w:tcPr>
            <w:tcW w:w="9465" w:type="dxa"/>
            <w:gridSpan w:val="5"/>
          </w:tcPr>
          <w:p w14:paraId="485BB6A1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485BB6A2" w14:textId="77777777" w:rsidR="00FE56E3" w:rsidRPr="005A5214" w:rsidRDefault="005B4AB7">
            <w:pPr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4</w:t>
            </w:r>
          </w:p>
        </w:tc>
      </w:tr>
    </w:tbl>
    <w:p w14:paraId="485BB6A4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6A5" w14:textId="77777777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 xml:space="preserve">4. Precondiţii </w:t>
      </w:r>
      <w:r w:rsidRPr="005A5214"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FE56E3" w:rsidRPr="005A5214" w14:paraId="485BB6A9" w14:textId="77777777">
        <w:tc>
          <w:tcPr>
            <w:tcW w:w="2508" w:type="dxa"/>
          </w:tcPr>
          <w:p w14:paraId="485BB6A6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</w:tcPr>
          <w:p w14:paraId="485BB6A7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Bazele informaticii, Fundamentele algebrice ale informaticii</w:t>
            </w:r>
          </w:p>
          <w:p w14:paraId="485BB6A8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Sisteme dinamice</w:t>
            </w:r>
          </w:p>
        </w:tc>
      </w:tr>
      <w:tr w:rsidR="00FE56E3" w:rsidRPr="005A5214" w14:paraId="485BB6AC" w14:textId="77777777">
        <w:tc>
          <w:tcPr>
            <w:tcW w:w="2508" w:type="dxa"/>
          </w:tcPr>
          <w:p w14:paraId="485BB6AA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4.2. de competenţe</w:t>
            </w:r>
          </w:p>
        </w:tc>
        <w:tc>
          <w:tcPr>
            <w:tcW w:w="7680" w:type="dxa"/>
          </w:tcPr>
          <w:p w14:paraId="485BB6AB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Calcul numeric</w:t>
            </w:r>
          </w:p>
        </w:tc>
      </w:tr>
    </w:tbl>
    <w:p w14:paraId="485BB6AD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6AE" w14:textId="77777777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 xml:space="preserve">5. Condiţii </w:t>
      </w:r>
      <w:r w:rsidRPr="005A5214">
        <w:rPr>
          <w:sz w:val="22"/>
          <w:szCs w:val="22"/>
        </w:rPr>
        <w:t>(acolo unde este cazul)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798"/>
      </w:tblGrid>
      <w:tr w:rsidR="00EB4F1C" w:rsidRPr="005A5214" w14:paraId="485BB6B2" w14:textId="77777777" w:rsidTr="009A04C9">
        <w:tc>
          <w:tcPr>
            <w:tcW w:w="4390" w:type="dxa"/>
          </w:tcPr>
          <w:p w14:paraId="485BB6AF" w14:textId="77777777" w:rsidR="00EB4F1C" w:rsidRPr="005A5214" w:rsidRDefault="00EB4F1C" w:rsidP="00EB4F1C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5798" w:type="dxa"/>
          </w:tcPr>
          <w:p w14:paraId="4D83D14D" w14:textId="0B0C2E41" w:rsidR="00EB4F1C" w:rsidRPr="005A5214" w:rsidRDefault="00EB4F1C" w:rsidP="00EB4F1C">
            <w:pPr>
              <w:shd w:val="clear" w:color="auto" w:fill="FFFFFF"/>
              <w:spacing w:line="240" w:lineRule="auto"/>
              <w:ind w:leftChars="0" w:left="2" w:hanging="2"/>
              <w:rPr>
                <w:sz w:val="22"/>
                <w:szCs w:val="22"/>
                <w:lang w:eastAsia="zh-CN"/>
              </w:rPr>
            </w:pPr>
            <w:r w:rsidRPr="005A5214">
              <w:rPr>
                <w:sz w:val="22"/>
                <w:szCs w:val="22"/>
              </w:rPr>
              <w:t>Varianta fa</w:t>
            </w:r>
            <w:r w:rsidR="00062247" w:rsidRPr="005A5214">
              <w:rPr>
                <w:sz w:val="22"/>
                <w:szCs w:val="22"/>
              </w:rPr>
              <w:t>ţ</w:t>
            </w:r>
            <w:r w:rsidRPr="005A5214">
              <w:rPr>
                <w:sz w:val="22"/>
                <w:szCs w:val="22"/>
              </w:rPr>
              <w:t>ă în fa</w:t>
            </w:r>
            <w:r w:rsidR="00062247" w:rsidRPr="005A5214">
              <w:rPr>
                <w:sz w:val="22"/>
                <w:szCs w:val="22"/>
              </w:rPr>
              <w:t>ţ</w:t>
            </w:r>
            <w:r w:rsidRPr="005A5214">
              <w:rPr>
                <w:sz w:val="22"/>
                <w:szCs w:val="22"/>
              </w:rPr>
              <w:t>ă: Sală de curs climatizată dotată corespunzător: tablă albă, SmartBoard, videoproiector, calculator</w:t>
            </w:r>
          </w:p>
          <w:p w14:paraId="485BB6B1" w14:textId="550166EA" w:rsidR="00EB4F1C" w:rsidRPr="005A5214" w:rsidRDefault="00EB4F1C" w:rsidP="00EB4F1C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Varianta Online: Google Classroom, Zoom </w:t>
            </w:r>
          </w:p>
        </w:tc>
      </w:tr>
      <w:tr w:rsidR="00EB4F1C" w:rsidRPr="005A5214" w14:paraId="485BB6B6" w14:textId="77777777" w:rsidTr="009A04C9">
        <w:tc>
          <w:tcPr>
            <w:tcW w:w="4390" w:type="dxa"/>
          </w:tcPr>
          <w:p w14:paraId="485BB6B3" w14:textId="77777777" w:rsidR="00EB4F1C" w:rsidRPr="005A5214" w:rsidRDefault="00EB4F1C" w:rsidP="00EB4F1C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5798" w:type="dxa"/>
          </w:tcPr>
          <w:p w14:paraId="7ADA95EE" w14:textId="52467703" w:rsidR="00EB4F1C" w:rsidRPr="005A5214" w:rsidRDefault="00EB4F1C" w:rsidP="00EB4F1C">
            <w:pPr>
              <w:shd w:val="clear" w:color="auto" w:fill="FFFFFF"/>
              <w:spacing w:line="240" w:lineRule="auto"/>
              <w:ind w:leftChars="0" w:left="2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Varianta fa</w:t>
            </w:r>
            <w:r w:rsidR="00062247" w:rsidRPr="005A5214">
              <w:rPr>
                <w:sz w:val="22"/>
                <w:szCs w:val="22"/>
              </w:rPr>
              <w:t>ţ</w:t>
            </w:r>
            <w:r w:rsidRPr="005A5214">
              <w:rPr>
                <w:sz w:val="22"/>
                <w:szCs w:val="22"/>
              </w:rPr>
              <w:t>ă în fa</w:t>
            </w:r>
            <w:r w:rsidR="00062247" w:rsidRPr="005A5214">
              <w:rPr>
                <w:sz w:val="22"/>
                <w:szCs w:val="22"/>
              </w:rPr>
              <w:t>ţ</w:t>
            </w:r>
            <w:r w:rsidRPr="005A5214">
              <w:rPr>
                <w:sz w:val="22"/>
                <w:szCs w:val="22"/>
              </w:rPr>
              <w:t xml:space="preserve">ă: </w:t>
            </w:r>
            <w:r w:rsidRPr="005A5214"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 w:rsidRPr="005A5214">
              <w:rPr>
                <w:sz w:val="22"/>
                <w:szCs w:val="22"/>
              </w:rPr>
              <w:t>laptop/proiector, calculatoare, re</w:t>
            </w:r>
            <w:r w:rsidRPr="005A5214">
              <w:rPr>
                <w:sz w:val="22"/>
                <w:szCs w:val="22"/>
                <w:lang w:val="ro-RO"/>
              </w:rPr>
              <w:t xml:space="preserve">ţea, legătură internet, </w:t>
            </w:r>
            <w:r w:rsidRPr="005A5214">
              <w:rPr>
                <w:sz w:val="22"/>
                <w:szCs w:val="22"/>
              </w:rPr>
              <w:t>software adecvat</w:t>
            </w:r>
          </w:p>
          <w:p w14:paraId="485BB6B5" w14:textId="2EB6BB7B" w:rsidR="00EB4F1C" w:rsidRPr="005A5214" w:rsidRDefault="00EB4F1C" w:rsidP="00EB4F1C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485BB6B7" w14:textId="4A32C46F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18A6B184" w14:textId="77777777" w:rsidR="00FB41A0" w:rsidRPr="005A5214" w:rsidRDefault="00FB41A0">
      <w:pPr>
        <w:ind w:left="0" w:hanging="2"/>
        <w:jc w:val="center"/>
        <w:rPr>
          <w:sz w:val="22"/>
          <w:szCs w:val="22"/>
        </w:rPr>
      </w:pPr>
    </w:p>
    <w:p w14:paraId="485BB6B8" w14:textId="77777777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lastRenderedPageBreak/>
        <w:t>6. Competenţe specifice acumulate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8492"/>
      </w:tblGrid>
      <w:tr w:rsidR="00FE56E3" w:rsidRPr="005A5214" w14:paraId="485BB6BE" w14:textId="77777777" w:rsidTr="00554FF2">
        <w:trPr>
          <w:trHeight w:val="550"/>
        </w:trPr>
        <w:tc>
          <w:tcPr>
            <w:tcW w:w="1696" w:type="dxa"/>
          </w:tcPr>
          <w:p w14:paraId="485BB6B9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92" w:type="dxa"/>
          </w:tcPr>
          <w:p w14:paraId="45A39051" w14:textId="77777777" w:rsidR="00062247" w:rsidRPr="005A5214" w:rsidRDefault="00062247" w:rsidP="0006224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Descrierea de concepte, teorii si modele folosite in domeniul de aplicare </w:t>
            </w:r>
          </w:p>
          <w:p w14:paraId="6EA6D56E" w14:textId="77777777" w:rsidR="00062247" w:rsidRPr="005A5214" w:rsidRDefault="00062247" w:rsidP="0006224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Identi ficarea si explicarea modelelor informatice de baza adecvate domeniului de aplicare </w:t>
            </w:r>
          </w:p>
          <w:p w14:paraId="472409D3" w14:textId="1156D659" w:rsidR="00062247" w:rsidRPr="005A5214" w:rsidRDefault="00062247" w:rsidP="0006224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Realizarea unor proiecte informatice dedicate </w:t>
            </w:r>
          </w:p>
          <w:p w14:paraId="485BB6BD" w14:textId="4C99D05F" w:rsidR="00062247" w:rsidRPr="005A5214" w:rsidRDefault="00062247" w:rsidP="0006224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Utilizarea modelelor si instrumentelor informatice pentru rezolvarea problemelor specifice domeniului de aplicare</w:t>
            </w:r>
          </w:p>
        </w:tc>
      </w:tr>
      <w:tr w:rsidR="00FE56E3" w:rsidRPr="005A5214" w14:paraId="485BB6C1" w14:textId="77777777" w:rsidTr="00554FF2">
        <w:trPr>
          <w:trHeight w:val="541"/>
        </w:trPr>
        <w:tc>
          <w:tcPr>
            <w:tcW w:w="1696" w:type="dxa"/>
          </w:tcPr>
          <w:p w14:paraId="485BB6BF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8492" w:type="dxa"/>
          </w:tcPr>
          <w:p w14:paraId="589FFEC2" w14:textId="77777777" w:rsidR="00062247" w:rsidRPr="005A5214" w:rsidRDefault="00062247" w:rsidP="000622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>• Manifestarea disponibilită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>ii de a evalua si autoevalua activită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 xml:space="preserve">i practice. </w:t>
            </w:r>
          </w:p>
          <w:p w14:paraId="4BFB8556" w14:textId="2DCA3BF0" w:rsidR="00062247" w:rsidRPr="005A5214" w:rsidRDefault="00062247" w:rsidP="000622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 xml:space="preserve">• Manifestarea unor atitudini favorabile fata de </w:t>
            </w:r>
            <w:r w:rsidR="00512C79" w:rsidRPr="005A5214">
              <w:rPr>
                <w:rFonts w:ascii="Cambria Math" w:hAnsi="Cambria Math" w:cs="Cambria Math"/>
                <w:sz w:val="22"/>
                <w:szCs w:val="22"/>
              </w:rPr>
              <w:t>ş</w:t>
            </w: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>tiin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>a si de cunoa</w:t>
            </w:r>
            <w:r w:rsidR="00512C79" w:rsidRPr="005A5214">
              <w:rPr>
                <w:rFonts w:ascii="Cambria Math" w:hAnsi="Cambria Math" w:cs="Cambria Math"/>
                <w:sz w:val="22"/>
                <w:szCs w:val="22"/>
              </w:rPr>
              <w:t>ş</w:t>
            </w: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 xml:space="preserve">tere in general. </w:t>
            </w:r>
          </w:p>
          <w:p w14:paraId="3B4D5B21" w14:textId="77777777" w:rsidR="00062247" w:rsidRPr="005A5214" w:rsidRDefault="00062247" w:rsidP="000622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>• Manifestarea ini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>iativei si disponibilită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rFonts w:ascii="Times New Roman" w:hAnsi="Times New Roman" w:cs="Times New Roman"/>
                <w:sz w:val="22"/>
                <w:szCs w:val="22"/>
              </w:rPr>
              <w:t xml:space="preserve">ii de a aborda sarcini variate. </w:t>
            </w:r>
          </w:p>
          <w:p w14:paraId="485BB6C0" w14:textId="13562F29" w:rsidR="00FE56E3" w:rsidRPr="005A5214" w:rsidRDefault="00FE56E3">
            <w:pPr>
              <w:shd w:val="clear" w:color="auto" w:fill="FFFFFF"/>
              <w:ind w:left="0" w:hanging="2"/>
              <w:rPr>
                <w:sz w:val="22"/>
                <w:szCs w:val="22"/>
              </w:rPr>
            </w:pPr>
          </w:p>
        </w:tc>
      </w:tr>
    </w:tbl>
    <w:p w14:paraId="485BB6C2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6C3" w14:textId="77777777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 xml:space="preserve">7. Obiectivele disciplinei </w:t>
      </w:r>
      <w:r w:rsidRPr="005A5214">
        <w:rPr>
          <w:sz w:val="22"/>
          <w:szCs w:val="22"/>
        </w:rPr>
        <w:t>(reieşind din grila competenţelor specifice acumulate)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8040"/>
      </w:tblGrid>
      <w:tr w:rsidR="00FE56E3" w:rsidRPr="005A5214" w14:paraId="485BB6C6" w14:textId="77777777">
        <w:tc>
          <w:tcPr>
            <w:tcW w:w="2148" w:type="dxa"/>
          </w:tcPr>
          <w:p w14:paraId="485BB6C4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8040" w:type="dxa"/>
          </w:tcPr>
          <w:p w14:paraId="485BB6C5" w14:textId="01CDD6B8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Cunoaşterea conceptelor privind problematica modelării </w:t>
            </w:r>
            <w:r w:rsidR="00512C79" w:rsidRPr="005A5214">
              <w:rPr>
                <w:sz w:val="22"/>
                <w:szCs w:val="22"/>
              </w:rPr>
              <w:t>ş</w:t>
            </w:r>
            <w:r w:rsidRPr="005A5214">
              <w:rPr>
                <w:sz w:val="22"/>
                <w:szCs w:val="22"/>
              </w:rPr>
              <w:t>i simulării.</w:t>
            </w:r>
          </w:p>
        </w:tc>
      </w:tr>
      <w:tr w:rsidR="00FE56E3" w:rsidRPr="005A5214" w14:paraId="485BB6D1" w14:textId="77777777">
        <w:tc>
          <w:tcPr>
            <w:tcW w:w="2148" w:type="dxa"/>
          </w:tcPr>
          <w:p w14:paraId="485BB6C7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8040" w:type="dxa"/>
          </w:tcPr>
          <w:p w14:paraId="485BB6C8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1.</w:t>
            </w:r>
            <w:r w:rsidRPr="005A5214">
              <w:rPr>
                <w:sz w:val="22"/>
                <w:szCs w:val="22"/>
              </w:rPr>
              <w:t xml:space="preserve"> </w:t>
            </w:r>
            <w:r w:rsidRPr="005A5214">
              <w:rPr>
                <w:b/>
                <w:sz w:val="22"/>
                <w:szCs w:val="22"/>
              </w:rPr>
              <w:t>Cunoaştere şi înţelegere</w:t>
            </w:r>
            <w:r w:rsidRPr="005A5214">
              <w:rPr>
                <w:sz w:val="22"/>
                <w:szCs w:val="22"/>
              </w:rPr>
              <w:t xml:space="preserve"> </w:t>
            </w:r>
            <w:r w:rsidRPr="005A5214">
              <w:rPr>
                <w:i/>
                <w:sz w:val="22"/>
                <w:szCs w:val="22"/>
              </w:rPr>
              <w:t>(cunoaşterea şi utilizarea adecvata a noţiunilor specifice disciplinei)</w:t>
            </w:r>
          </w:p>
          <w:p w14:paraId="485BB6C9" w14:textId="77777777" w:rsidR="00FE56E3" w:rsidRPr="005A5214" w:rsidRDefault="005B4AB7" w:rsidP="009A04C9">
            <w:pPr>
              <w:numPr>
                <w:ilvl w:val="0"/>
                <w:numId w:val="1"/>
              </w:numPr>
              <w:tabs>
                <w:tab w:val="left" w:pos="239"/>
              </w:tabs>
              <w:ind w:left="0" w:hanging="2"/>
              <w:jc w:val="both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Cursul reprezintă o introducere în problematica modelării şi simulării.</w:t>
            </w:r>
          </w:p>
          <w:p w14:paraId="485BB6CA" w14:textId="7EE654F1" w:rsidR="00FE56E3" w:rsidRPr="005A5214" w:rsidRDefault="005B4AB7" w:rsidP="009A04C9">
            <w:pPr>
              <w:numPr>
                <w:ilvl w:val="0"/>
                <w:numId w:val="4"/>
              </w:numPr>
              <w:tabs>
                <w:tab w:val="left" w:pos="23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Cunoaşterea.</w:t>
            </w:r>
          </w:p>
          <w:p w14:paraId="485BB6CB" w14:textId="77777777" w:rsidR="00FE56E3" w:rsidRPr="005A5214" w:rsidRDefault="005B4AB7" w:rsidP="009A04C9">
            <w:pPr>
              <w:tabs>
                <w:tab w:val="left" w:pos="23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2.</w:t>
            </w:r>
            <w:r w:rsidRPr="005A5214">
              <w:rPr>
                <w:sz w:val="22"/>
                <w:szCs w:val="22"/>
              </w:rPr>
              <w:t xml:space="preserve"> </w:t>
            </w:r>
            <w:r w:rsidRPr="005A5214">
              <w:rPr>
                <w:b/>
                <w:sz w:val="22"/>
                <w:szCs w:val="22"/>
              </w:rPr>
              <w:t>Explicare si interpretare</w:t>
            </w:r>
            <w:r w:rsidRPr="005A5214">
              <w:rPr>
                <w:sz w:val="22"/>
                <w:szCs w:val="22"/>
              </w:rPr>
              <w:t xml:space="preserve"> </w:t>
            </w:r>
            <w:r w:rsidRPr="005A5214">
              <w:rPr>
                <w:i/>
                <w:sz w:val="22"/>
                <w:szCs w:val="22"/>
              </w:rPr>
              <w:t>(explicarea si interpretarea unor idei, proiecte, procese, precum şi a conţinuturilor teoretice si practice ale disciplinei)</w:t>
            </w:r>
          </w:p>
          <w:p w14:paraId="485BB6CC" w14:textId="77777777" w:rsidR="00FE56E3" w:rsidRPr="005A5214" w:rsidRDefault="005B4AB7" w:rsidP="009A04C9">
            <w:pPr>
              <w:numPr>
                <w:ilvl w:val="1"/>
                <w:numId w:val="4"/>
              </w:numPr>
              <w:tabs>
                <w:tab w:val="left" w:pos="23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Explicarea simulării ca metodă de studiere a fenomenelor reale </w:t>
            </w:r>
          </w:p>
          <w:p w14:paraId="485BB6CD" w14:textId="77777777" w:rsidR="00FE56E3" w:rsidRPr="005A5214" w:rsidRDefault="005B4AB7" w:rsidP="009A04C9">
            <w:pPr>
              <w:numPr>
                <w:ilvl w:val="1"/>
                <w:numId w:val="4"/>
              </w:numPr>
              <w:tabs>
                <w:tab w:val="left" w:pos="23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Explicarea modelării ca metodă de reprezentare a realităţii </w:t>
            </w:r>
          </w:p>
          <w:p w14:paraId="485BB6CE" w14:textId="77777777" w:rsidR="00FE56E3" w:rsidRPr="005A5214" w:rsidRDefault="005B4AB7" w:rsidP="009A04C9">
            <w:pPr>
              <w:tabs>
                <w:tab w:val="left" w:pos="23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3. Instrumental – aplicative</w:t>
            </w:r>
            <w:r w:rsidRPr="005A5214">
              <w:rPr>
                <w:sz w:val="22"/>
                <w:szCs w:val="22"/>
              </w:rPr>
              <w:t xml:space="preserve"> </w:t>
            </w:r>
            <w:r w:rsidRPr="005A5214">
              <w:rPr>
                <w:i/>
                <w:sz w:val="22"/>
                <w:szCs w:val="22"/>
              </w:rPr>
              <w:t>(proiectarea, conducerea si evaluarea activităţilor practice specifice; utilizarea unor metode, tehnici si instrumente de investigare si de aplicare)</w:t>
            </w:r>
          </w:p>
          <w:p w14:paraId="485BB6CF" w14:textId="77777777" w:rsidR="00FE56E3" w:rsidRPr="005A5214" w:rsidRDefault="005B4AB7" w:rsidP="009A04C9">
            <w:pPr>
              <w:numPr>
                <w:ilvl w:val="1"/>
                <w:numId w:val="4"/>
              </w:numPr>
              <w:tabs>
                <w:tab w:val="left" w:pos="23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Formarea de deprinderi de rezolvare a problemelor prin simulare</w:t>
            </w:r>
          </w:p>
          <w:p w14:paraId="485BB6D0" w14:textId="77777777" w:rsidR="00FE56E3" w:rsidRPr="005A5214" w:rsidRDefault="005B4AB7" w:rsidP="009A04C9">
            <w:pPr>
              <w:numPr>
                <w:ilvl w:val="1"/>
                <w:numId w:val="4"/>
              </w:numPr>
              <w:tabs>
                <w:tab w:val="left" w:pos="23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Formarea deprinderilor de a utiliza un aparat matematic adecvat</w:t>
            </w:r>
          </w:p>
        </w:tc>
      </w:tr>
    </w:tbl>
    <w:p w14:paraId="485BB6D2" w14:textId="77777777" w:rsidR="00FE56E3" w:rsidRPr="005A5214" w:rsidRDefault="00FE56E3">
      <w:pPr>
        <w:ind w:left="0" w:hanging="2"/>
        <w:rPr>
          <w:sz w:val="22"/>
          <w:szCs w:val="22"/>
        </w:rPr>
      </w:pPr>
    </w:p>
    <w:p w14:paraId="485BB6D3" w14:textId="77777777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>8. Conţinuturi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2835"/>
        <w:gridCol w:w="1716"/>
      </w:tblGrid>
      <w:tr w:rsidR="00FE56E3" w:rsidRPr="005A5214" w14:paraId="485BB6D7" w14:textId="77777777">
        <w:tc>
          <w:tcPr>
            <w:tcW w:w="5637" w:type="dxa"/>
          </w:tcPr>
          <w:p w14:paraId="485BB6D4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835" w:type="dxa"/>
          </w:tcPr>
          <w:p w14:paraId="485BB6D5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716" w:type="dxa"/>
          </w:tcPr>
          <w:p w14:paraId="485BB6D6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Observaţii</w:t>
            </w:r>
          </w:p>
        </w:tc>
      </w:tr>
      <w:tr w:rsidR="00FE56E3" w:rsidRPr="005A5214" w14:paraId="485BB6DC" w14:textId="77777777">
        <w:tc>
          <w:tcPr>
            <w:tcW w:w="5637" w:type="dxa"/>
          </w:tcPr>
          <w:p w14:paraId="485BB6D8" w14:textId="77777777" w:rsidR="00FE56E3" w:rsidRPr="005A5214" w:rsidRDefault="005B4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5A5214">
              <w:rPr>
                <w:color w:val="000000"/>
                <w:sz w:val="22"/>
                <w:szCs w:val="22"/>
              </w:rPr>
              <w:t>1. Modelarea şi simularea – metode moderne de cunoaştere</w:t>
            </w:r>
          </w:p>
        </w:tc>
        <w:tc>
          <w:tcPr>
            <w:tcW w:w="2835" w:type="dxa"/>
            <w:vMerge w:val="restart"/>
            <w:vAlign w:val="center"/>
          </w:tcPr>
          <w:p w14:paraId="081C7348" w14:textId="77777777" w:rsidR="00736502" w:rsidRPr="005A5214" w:rsidRDefault="00736502" w:rsidP="00736502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Expunerea interactivă, </w:t>
            </w:r>
          </w:p>
          <w:p w14:paraId="467F55DE" w14:textId="77777777" w:rsidR="00736502" w:rsidRPr="005A5214" w:rsidRDefault="00736502" w:rsidP="00736502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documentarea pe web,</w:t>
            </w:r>
          </w:p>
          <w:p w14:paraId="1E0DEEC8" w14:textId="77777777" w:rsidR="00736502" w:rsidRPr="005A5214" w:rsidRDefault="00736502" w:rsidP="00736502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Problematizare, </w:t>
            </w:r>
          </w:p>
          <w:p w14:paraId="178E2CED" w14:textId="77777777" w:rsidR="00736502" w:rsidRPr="005A5214" w:rsidRDefault="00736502" w:rsidP="00736502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Exemplificarea</w:t>
            </w:r>
          </w:p>
          <w:p w14:paraId="485BB6DA" w14:textId="445E3167" w:rsidR="00FE56E3" w:rsidRPr="005A5214" w:rsidRDefault="00736502" w:rsidP="00736502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Materialele de curs vor fi prezentate studenţilor pe platforma ZOOM</w:t>
            </w:r>
          </w:p>
        </w:tc>
        <w:tc>
          <w:tcPr>
            <w:tcW w:w="1716" w:type="dxa"/>
          </w:tcPr>
          <w:p w14:paraId="485BB6DB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1 săpt - 1 oră </w:t>
            </w:r>
          </w:p>
        </w:tc>
      </w:tr>
      <w:tr w:rsidR="00FE56E3" w:rsidRPr="005A5214" w14:paraId="485BB6E4" w14:textId="77777777">
        <w:tc>
          <w:tcPr>
            <w:tcW w:w="5637" w:type="dxa"/>
          </w:tcPr>
          <w:p w14:paraId="485BB6DD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2. Elemente de teoria sistemelor</w:t>
            </w:r>
          </w:p>
          <w:p w14:paraId="485BB6DE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   Noţiunea de sistem</w:t>
            </w:r>
          </w:p>
          <w:p w14:paraId="485BB6DF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   Abordarea matematică a sistemelor</w:t>
            </w:r>
          </w:p>
          <w:p w14:paraId="485BB6E0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   Relaţii între mărimile de intrare şi cele de ieşire</w:t>
            </w:r>
          </w:p>
          <w:p w14:paraId="485BB6E1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   Structura sistemelor</w:t>
            </w:r>
          </w:p>
        </w:tc>
        <w:tc>
          <w:tcPr>
            <w:tcW w:w="2835" w:type="dxa"/>
            <w:vMerge/>
            <w:vAlign w:val="center"/>
          </w:tcPr>
          <w:p w14:paraId="485BB6E2" w14:textId="77777777" w:rsidR="00FE56E3" w:rsidRPr="005A5214" w:rsidRDefault="00FE5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16" w:type="dxa"/>
          </w:tcPr>
          <w:p w14:paraId="485BB6E3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4 săpt. - 4 ore</w:t>
            </w:r>
          </w:p>
        </w:tc>
      </w:tr>
      <w:tr w:rsidR="00FE56E3" w:rsidRPr="005A5214" w14:paraId="485BB6EC" w14:textId="77777777">
        <w:tc>
          <w:tcPr>
            <w:tcW w:w="5637" w:type="dxa"/>
          </w:tcPr>
          <w:p w14:paraId="485BB6E5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3. Modelul şi modelarea </w:t>
            </w:r>
          </w:p>
          <w:p w14:paraId="485BB6E6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Conceptul de model</w:t>
            </w:r>
          </w:p>
          <w:p w14:paraId="485BB6E7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Operaţia de modelare</w:t>
            </w:r>
          </w:p>
          <w:p w14:paraId="485BB6E8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Destinaţia modelelor</w:t>
            </w:r>
          </w:p>
          <w:p w14:paraId="485BB6E9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Rolul identificării în construirea modelelor</w:t>
            </w:r>
          </w:p>
        </w:tc>
        <w:tc>
          <w:tcPr>
            <w:tcW w:w="2835" w:type="dxa"/>
            <w:vMerge/>
            <w:vAlign w:val="center"/>
          </w:tcPr>
          <w:p w14:paraId="485BB6EA" w14:textId="77777777" w:rsidR="00FE56E3" w:rsidRPr="005A5214" w:rsidRDefault="00FE5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16" w:type="dxa"/>
          </w:tcPr>
          <w:p w14:paraId="485BB6EB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4 săpt. - 4 ore</w:t>
            </w:r>
          </w:p>
        </w:tc>
      </w:tr>
      <w:tr w:rsidR="00FE56E3" w:rsidRPr="005A5214" w14:paraId="485BB6F5" w14:textId="77777777">
        <w:tc>
          <w:tcPr>
            <w:tcW w:w="5637" w:type="dxa"/>
          </w:tcPr>
          <w:p w14:paraId="485BB6ED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4. Simularea </w:t>
            </w:r>
          </w:p>
          <w:p w14:paraId="485BB6EE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Conceptul de simulare</w:t>
            </w:r>
          </w:p>
          <w:p w14:paraId="485BB6EF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Numere aleatoare</w:t>
            </w:r>
          </w:p>
          <w:p w14:paraId="485BB6F0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Relaţia între simulare şi modelul matematic</w:t>
            </w:r>
          </w:p>
          <w:p w14:paraId="485BB6F1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Tehnici de simulare</w:t>
            </w:r>
          </w:p>
          <w:p w14:paraId="485BB6F2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Clase tipice de simulare</w:t>
            </w:r>
          </w:p>
        </w:tc>
        <w:tc>
          <w:tcPr>
            <w:tcW w:w="2835" w:type="dxa"/>
            <w:vMerge/>
            <w:vAlign w:val="center"/>
          </w:tcPr>
          <w:p w14:paraId="485BB6F3" w14:textId="77777777" w:rsidR="00FE56E3" w:rsidRPr="005A5214" w:rsidRDefault="00FE5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16" w:type="dxa"/>
          </w:tcPr>
          <w:p w14:paraId="485BB6F4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5 săpt. - 5 ore</w:t>
            </w:r>
          </w:p>
        </w:tc>
      </w:tr>
      <w:tr w:rsidR="00FE56E3" w:rsidRPr="005A5214" w14:paraId="485BB700" w14:textId="77777777">
        <w:tc>
          <w:tcPr>
            <w:tcW w:w="10188" w:type="dxa"/>
            <w:gridSpan w:val="3"/>
          </w:tcPr>
          <w:p w14:paraId="485BB6F6" w14:textId="77777777" w:rsidR="00FE56E3" w:rsidRPr="005A5214" w:rsidRDefault="005B4AB7">
            <w:pPr>
              <w:ind w:left="0" w:hanging="2"/>
              <w:jc w:val="both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 xml:space="preserve">Bibliografie </w:t>
            </w:r>
          </w:p>
          <w:p w14:paraId="485BB6F7" w14:textId="77777777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D. Arzelier - </w:t>
            </w:r>
            <w:r w:rsidRPr="005A5214">
              <w:rPr>
                <w:i/>
                <w:sz w:val="22"/>
                <w:szCs w:val="22"/>
              </w:rPr>
              <w:t>Représentation et analyse des systèmes linéaires. Notes de cours</w:t>
            </w:r>
            <w:r w:rsidRPr="005A5214">
              <w:rPr>
                <w:sz w:val="22"/>
                <w:szCs w:val="22"/>
              </w:rPr>
              <w:t xml:space="preserve">. Version 5.2, LAAS-CNRS, Toulouse, 2005 </w:t>
            </w:r>
          </w:p>
          <w:p w14:paraId="485BB6F8" w14:textId="77777777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G. Ciucu - </w:t>
            </w:r>
            <w:r w:rsidRPr="005A5214">
              <w:rPr>
                <w:i/>
                <w:sz w:val="22"/>
                <w:szCs w:val="22"/>
              </w:rPr>
              <w:t>Elemente de teoria probabilităţilor şi statistică matematică</w:t>
            </w:r>
            <w:r w:rsidRPr="005A5214">
              <w:rPr>
                <w:sz w:val="22"/>
                <w:szCs w:val="22"/>
              </w:rPr>
              <w:t xml:space="preserve">, Editura Didactică şi Pedagogică, Bucureşti, 1963 </w:t>
            </w:r>
          </w:p>
          <w:p w14:paraId="485BB6F9" w14:textId="77777777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Steve Gibson - </w:t>
            </w:r>
            <w:r w:rsidRPr="005A5214">
              <w:rPr>
                <w:i/>
                <w:sz w:val="22"/>
                <w:szCs w:val="22"/>
              </w:rPr>
              <w:t>Linear Optimal Control</w:t>
            </w:r>
            <w:r w:rsidRPr="005A5214">
              <w:rPr>
                <w:sz w:val="22"/>
                <w:szCs w:val="22"/>
              </w:rPr>
              <w:t xml:space="preserve">,  MAE 270B, Mechanical and Aerospace Engineering, UCLA </w:t>
            </w:r>
          </w:p>
          <w:p w14:paraId="485BB6FA" w14:textId="2EFAF2C5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T. M. Karnyanszky – </w:t>
            </w:r>
            <w:r w:rsidRPr="005A5214">
              <w:rPr>
                <w:i/>
                <w:sz w:val="22"/>
                <w:szCs w:val="22"/>
              </w:rPr>
              <w:t xml:space="preserve">Modelarea </w:t>
            </w:r>
            <w:r w:rsidR="00512C79" w:rsidRPr="005A5214">
              <w:rPr>
                <w:i/>
                <w:sz w:val="22"/>
                <w:szCs w:val="22"/>
              </w:rPr>
              <w:t>ş</w:t>
            </w:r>
            <w:r w:rsidRPr="005A5214">
              <w:rPr>
                <w:i/>
                <w:sz w:val="22"/>
                <w:szCs w:val="22"/>
              </w:rPr>
              <w:t xml:space="preserve">i simularea sistemelor-teorie </w:t>
            </w:r>
            <w:r w:rsidR="00512C79" w:rsidRPr="005A5214">
              <w:rPr>
                <w:i/>
                <w:sz w:val="22"/>
                <w:szCs w:val="22"/>
              </w:rPr>
              <w:t>ş</w:t>
            </w:r>
            <w:r w:rsidRPr="005A5214">
              <w:rPr>
                <w:i/>
                <w:sz w:val="22"/>
                <w:szCs w:val="22"/>
              </w:rPr>
              <w:t>i aplica</w:t>
            </w:r>
            <w:r w:rsidR="00062247" w:rsidRPr="005A5214">
              <w:rPr>
                <w:i/>
                <w:sz w:val="22"/>
                <w:szCs w:val="22"/>
              </w:rPr>
              <w:t>ţ</w:t>
            </w:r>
            <w:r w:rsidRPr="005A5214">
              <w:rPr>
                <w:i/>
                <w:sz w:val="22"/>
                <w:szCs w:val="22"/>
              </w:rPr>
              <w:t>ii</w:t>
            </w:r>
            <w:r w:rsidRPr="005A5214">
              <w:rPr>
                <w:sz w:val="22"/>
                <w:szCs w:val="22"/>
              </w:rPr>
              <w:t>, Editura Augusta, Timi</w:t>
            </w:r>
            <w:r w:rsidR="00512C79" w:rsidRPr="005A5214">
              <w:rPr>
                <w:sz w:val="22"/>
                <w:szCs w:val="22"/>
              </w:rPr>
              <w:t>ş</w:t>
            </w:r>
            <w:r w:rsidRPr="005A5214">
              <w:rPr>
                <w:sz w:val="22"/>
                <w:szCs w:val="22"/>
              </w:rPr>
              <w:t>oara, 2004</w:t>
            </w:r>
          </w:p>
          <w:p w14:paraId="485BB6FB" w14:textId="77777777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C. Reischer, G. Sâmboan, R. Theodorescu - </w:t>
            </w:r>
            <w:r w:rsidRPr="005A5214">
              <w:rPr>
                <w:i/>
                <w:sz w:val="22"/>
                <w:szCs w:val="22"/>
              </w:rPr>
              <w:t>Teoria probabilităţilor</w:t>
            </w:r>
            <w:r w:rsidRPr="005A5214">
              <w:rPr>
                <w:sz w:val="22"/>
                <w:szCs w:val="22"/>
              </w:rPr>
              <w:t xml:space="preserve">, Editura Didactică şi Pedagogică, Bucureşti, 1967 </w:t>
            </w:r>
          </w:p>
          <w:p w14:paraId="485BB6FC" w14:textId="77777777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Wilson J. Rugh - </w:t>
            </w:r>
            <w:r w:rsidRPr="005A5214">
              <w:rPr>
                <w:i/>
                <w:sz w:val="22"/>
                <w:szCs w:val="22"/>
              </w:rPr>
              <w:t>Nonlinear System Theory: The Volterra/Wiener Approach</w:t>
            </w:r>
            <w:r w:rsidRPr="005A5214">
              <w:rPr>
                <w:sz w:val="22"/>
                <w:szCs w:val="22"/>
              </w:rPr>
              <w:t xml:space="preserve">, The Johns Hopkins University Press, Baltimore, 1981 </w:t>
            </w:r>
          </w:p>
          <w:p w14:paraId="485BB6FD" w14:textId="0F931980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lastRenderedPageBreak/>
              <w:t xml:space="preserve">I. Gh. Şabac - </w:t>
            </w:r>
            <w:r w:rsidRPr="005A5214">
              <w:rPr>
                <w:i/>
                <w:sz w:val="22"/>
                <w:szCs w:val="22"/>
              </w:rPr>
              <w:t>Matematici speciale</w:t>
            </w:r>
            <w:r w:rsidRPr="005A5214">
              <w:rPr>
                <w:sz w:val="22"/>
                <w:szCs w:val="22"/>
              </w:rPr>
              <w:t xml:space="preserve">, Editura Didactică şi Pedagogică, Bucureşti, 1981 </w:t>
            </w:r>
          </w:p>
          <w:p w14:paraId="485BB6FE" w14:textId="77777777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L. A. Zadeh, E. Polak - </w:t>
            </w:r>
            <w:r w:rsidRPr="005A5214">
              <w:rPr>
                <w:i/>
                <w:sz w:val="22"/>
                <w:szCs w:val="22"/>
              </w:rPr>
              <w:t>Teoria sistemelor</w:t>
            </w:r>
            <w:r w:rsidRPr="005A5214">
              <w:rPr>
                <w:sz w:val="22"/>
                <w:szCs w:val="22"/>
              </w:rPr>
              <w:t>, Editura Tehnică, Bucureşti, 1969</w:t>
            </w:r>
          </w:p>
          <w:p w14:paraId="485BB6FF" w14:textId="77777777" w:rsidR="00FE56E3" w:rsidRPr="005A5214" w:rsidRDefault="005B4AB7" w:rsidP="008952D1">
            <w:pPr>
              <w:numPr>
                <w:ilvl w:val="0"/>
                <w:numId w:val="3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V. Craiu, Teoria probabilitatilor cu exemple si probleme, Ed. Fundatiei Romania de maine, 1997</w:t>
            </w:r>
          </w:p>
        </w:tc>
      </w:tr>
    </w:tbl>
    <w:p w14:paraId="485BB701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02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03" w14:textId="27BB4FA6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8"/>
        <w:gridCol w:w="2880"/>
        <w:gridCol w:w="2160"/>
      </w:tblGrid>
      <w:tr w:rsidR="00FE56E3" w:rsidRPr="005A5214" w14:paraId="485BB707" w14:textId="77777777">
        <w:tc>
          <w:tcPr>
            <w:tcW w:w="5148" w:type="dxa"/>
            <w:shd w:val="clear" w:color="auto" w:fill="FFFFFF"/>
          </w:tcPr>
          <w:p w14:paraId="485BB704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8.2. Laborator+proiect</w:t>
            </w:r>
          </w:p>
        </w:tc>
        <w:tc>
          <w:tcPr>
            <w:tcW w:w="2880" w:type="dxa"/>
            <w:shd w:val="clear" w:color="auto" w:fill="FFFFFF"/>
          </w:tcPr>
          <w:p w14:paraId="485BB705" w14:textId="1DF9C172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 xml:space="preserve">Metode de </w:t>
            </w:r>
            <w:r w:rsidR="00F236C8" w:rsidRPr="005A5214">
              <w:rPr>
                <w:b/>
                <w:sz w:val="22"/>
                <w:szCs w:val="22"/>
              </w:rPr>
              <w:t>predare/învă</w:t>
            </w:r>
            <w:r w:rsidR="00062247" w:rsidRPr="005A5214">
              <w:rPr>
                <w:b/>
                <w:sz w:val="22"/>
                <w:szCs w:val="22"/>
              </w:rPr>
              <w:t>ţ</w:t>
            </w:r>
            <w:r w:rsidR="00F236C8" w:rsidRPr="005A5214">
              <w:rPr>
                <w:b/>
                <w:sz w:val="22"/>
                <w:szCs w:val="22"/>
              </w:rPr>
              <w:t>are</w:t>
            </w:r>
          </w:p>
        </w:tc>
        <w:tc>
          <w:tcPr>
            <w:tcW w:w="2160" w:type="dxa"/>
            <w:shd w:val="clear" w:color="auto" w:fill="FFFFFF"/>
          </w:tcPr>
          <w:p w14:paraId="485BB706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b/>
                <w:sz w:val="22"/>
                <w:szCs w:val="22"/>
              </w:rPr>
              <w:t>Observaţii</w:t>
            </w:r>
          </w:p>
        </w:tc>
      </w:tr>
      <w:tr w:rsidR="00FE56E3" w:rsidRPr="005A5214" w14:paraId="485BB711" w14:textId="77777777">
        <w:tc>
          <w:tcPr>
            <w:tcW w:w="5148" w:type="dxa"/>
            <w:shd w:val="clear" w:color="auto" w:fill="FFFFFF"/>
          </w:tcPr>
          <w:p w14:paraId="485BB708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1. Elemente de teoria sistemelor</w:t>
            </w:r>
          </w:p>
          <w:p w14:paraId="485BB709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   Noţiunea de sistem</w:t>
            </w:r>
          </w:p>
          <w:p w14:paraId="485BB70A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   Abordarea matematică a sistemelor</w:t>
            </w:r>
          </w:p>
          <w:p w14:paraId="485BB70B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   Relaţii între mărimile de intrare şi cele de ieşire</w:t>
            </w:r>
          </w:p>
          <w:p w14:paraId="485BB70C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   Structura sistemelor</w:t>
            </w:r>
          </w:p>
        </w:tc>
        <w:tc>
          <w:tcPr>
            <w:tcW w:w="2880" w:type="dxa"/>
            <w:vMerge w:val="restart"/>
            <w:shd w:val="clear" w:color="auto" w:fill="FFFFFF"/>
            <w:vAlign w:val="center"/>
          </w:tcPr>
          <w:p w14:paraId="485BB70D" w14:textId="64C4D000" w:rsidR="00FE56E3" w:rsidRPr="005A5214" w:rsidRDefault="005B4AB7">
            <w:pPr>
              <w:spacing w:line="256" w:lineRule="auto"/>
              <w:ind w:left="0" w:hanging="2"/>
              <w:jc w:val="center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Dezbaterea,</w:t>
            </w:r>
          </w:p>
          <w:p w14:paraId="485BB70E" w14:textId="7B1FDDB1" w:rsidR="00FE56E3" w:rsidRPr="005A5214" w:rsidRDefault="005B4AB7" w:rsidP="00535ECB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lucrul în grup organizat</w:t>
            </w:r>
            <w:r w:rsidR="00535ECB" w:rsidRPr="005A5214">
              <w:rPr>
                <w:sz w:val="22"/>
                <w:szCs w:val="22"/>
              </w:rPr>
              <w:t>, Realizarea problemelor propuse în lucrarea de laborator.Temele de laborator/proiect vor fi transmise studenţilor pe email</w:t>
            </w:r>
          </w:p>
          <w:p w14:paraId="485BB70F" w14:textId="70F641B6" w:rsidR="00FE56E3" w:rsidRPr="005A5214" w:rsidRDefault="00FE56E3">
            <w:pPr>
              <w:spacing w:line="256" w:lineRule="auto"/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/>
          </w:tcPr>
          <w:p w14:paraId="485BB710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5 săpt. - 10 ore</w:t>
            </w:r>
          </w:p>
        </w:tc>
      </w:tr>
      <w:tr w:rsidR="00FE56E3" w:rsidRPr="005A5214" w14:paraId="485BB719" w14:textId="77777777">
        <w:tc>
          <w:tcPr>
            <w:tcW w:w="5148" w:type="dxa"/>
            <w:shd w:val="clear" w:color="auto" w:fill="FFFFFF"/>
          </w:tcPr>
          <w:p w14:paraId="485BB712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2. Modelul şi modelarea </w:t>
            </w:r>
          </w:p>
          <w:p w14:paraId="485BB713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Conceptul de model</w:t>
            </w:r>
          </w:p>
          <w:p w14:paraId="485BB714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Operaţia de modelare</w:t>
            </w:r>
          </w:p>
          <w:p w14:paraId="485BB715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Destinaţia modelelor</w:t>
            </w:r>
          </w:p>
          <w:p w14:paraId="485BB716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Rolul identificării în construirea modelelor</w:t>
            </w:r>
          </w:p>
        </w:tc>
        <w:tc>
          <w:tcPr>
            <w:tcW w:w="2880" w:type="dxa"/>
            <w:vMerge/>
            <w:shd w:val="clear" w:color="auto" w:fill="FFFFFF"/>
            <w:vAlign w:val="center"/>
          </w:tcPr>
          <w:p w14:paraId="485BB717" w14:textId="77777777" w:rsidR="00FE56E3" w:rsidRPr="005A5214" w:rsidRDefault="00FE5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/>
          </w:tcPr>
          <w:p w14:paraId="485BB718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4 săpt. - 8 ore</w:t>
            </w:r>
          </w:p>
        </w:tc>
      </w:tr>
      <w:tr w:rsidR="00FE56E3" w:rsidRPr="005A5214" w14:paraId="485BB722" w14:textId="77777777">
        <w:tc>
          <w:tcPr>
            <w:tcW w:w="5148" w:type="dxa"/>
            <w:shd w:val="clear" w:color="auto" w:fill="FFFFFF"/>
          </w:tcPr>
          <w:p w14:paraId="485BB71A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3. Simularea </w:t>
            </w:r>
          </w:p>
          <w:p w14:paraId="485BB71B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Conceptul de simulare</w:t>
            </w:r>
          </w:p>
          <w:p w14:paraId="485BB71C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Numere aleatoare</w:t>
            </w:r>
          </w:p>
          <w:p w14:paraId="485BB71D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Relaţia între simulare şi modelul matematic</w:t>
            </w:r>
          </w:p>
          <w:p w14:paraId="485BB71E" w14:textId="77777777" w:rsidR="00FE56E3" w:rsidRPr="005A5214" w:rsidRDefault="005B4AB7">
            <w:pPr>
              <w:tabs>
                <w:tab w:val="left" w:pos="709"/>
              </w:tabs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Tehnici de simulare</w:t>
            </w:r>
          </w:p>
          <w:p w14:paraId="485BB71F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Clase tipice de simulare</w:t>
            </w:r>
          </w:p>
        </w:tc>
        <w:tc>
          <w:tcPr>
            <w:tcW w:w="2880" w:type="dxa"/>
            <w:vMerge/>
            <w:shd w:val="clear" w:color="auto" w:fill="FFFFFF"/>
            <w:vAlign w:val="center"/>
          </w:tcPr>
          <w:p w14:paraId="485BB720" w14:textId="77777777" w:rsidR="00FE56E3" w:rsidRPr="005A5214" w:rsidRDefault="00FE5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/>
          </w:tcPr>
          <w:p w14:paraId="485BB721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5 săpt. - 10 ore</w:t>
            </w:r>
          </w:p>
        </w:tc>
      </w:tr>
    </w:tbl>
    <w:p w14:paraId="485BB723" w14:textId="12DE14EA" w:rsidR="00FE56E3" w:rsidRPr="005A5214" w:rsidRDefault="00FE56E3">
      <w:pPr>
        <w:ind w:left="0" w:hanging="2"/>
        <w:jc w:val="both"/>
        <w:rPr>
          <w:sz w:val="22"/>
          <w:szCs w:val="22"/>
        </w:rPr>
      </w:pPr>
    </w:p>
    <w:p w14:paraId="485BB724" w14:textId="483FD92B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FE56E3" w:rsidRPr="005A5214" w14:paraId="485BB727" w14:textId="77777777">
        <w:tc>
          <w:tcPr>
            <w:tcW w:w="10188" w:type="dxa"/>
          </w:tcPr>
          <w:p w14:paraId="3936DBFC" w14:textId="2D3E6D74" w:rsidR="00EB0C5C" w:rsidRPr="005A5214" w:rsidRDefault="00EB0C5C" w:rsidP="00EB0C5C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No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sz w:val="22"/>
                <w:szCs w:val="22"/>
              </w:rPr>
              <w:t xml:space="preserve">iunile de modelare 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ș</w:t>
            </w:r>
            <w:r w:rsidRPr="005A5214">
              <w:rPr>
                <w:sz w:val="22"/>
                <w:szCs w:val="22"/>
              </w:rPr>
              <w:t>i simulare a sistemelor de calcull sunt importante deoarece pun la dispozi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sz w:val="22"/>
                <w:szCs w:val="22"/>
              </w:rPr>
              <w:t>ie un set de tehnici care permit verificarea corectitudinii solu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sz w:val="22"/>
                <w:szCs w:val="22"/>
              </w:rPr>
              <w:t>iilor tehnice propuse, indiferent dacă acestea sunt de natură tip hard sau soft.</w:t>
            </w:r>
          </w:p>
          <w:p w14:paraId="4CA550A4" w14:textId="1A5D7DE0" w:rsidR="00EB0C5C" w:rsidRPr="005A5214" w:rsidRDefault="00EB0C5C" w:rsidP="00EB0C5C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Instalarea unei re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sz w:val="22"/>
                <w:szCs w:val="22"/>
              </w:rPr>
              <w:t>ele de calculatoare, repectiv îmbunătă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sz w:val="22"/>
                <w:szCs w:val="22"/>
              </w:rPr>
              <w:t>irea performan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sz w:val="22"/>
                <w:szCs w:val="22"/>
              </w:rPr>
              <w:t>elor globale ale acesteia, trece printr-o fază de construire de model pe baza căruia se pot face experimente care să determine solu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sz w:val="22"/>
                <w:szCs w:val="22"/>
              </w:rPr>
              <w:t>ia optimă.</w:t>
            </w:r>
          </w:p>
          <w:p w14:paraId="71E16AF8" w14:textId="77777777" w:rsidR="00EB0C5C" w:rsidRPr="005A5214" w:rsidRDefault="00EB0C5C" w:rsidP="00EB0C5C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Majoritatea angajatorilor, cu precădere cei din domeniul calculatoarelor si cel economic, solicită cuno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ș</w:t>
            </w:r>
            <w:r w:rsidRPr="005A5214">
              <w:rPr>
                <w:sz w:val="22"/>
                <w:szCs w:val="22"/>
              </w:rPr>
              <w:t>tin</w:t>
            </w:r>
            <w:r w:rsidRPr="005A5214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5A5214">
              <w:rPr>
                <w:sz w:val="22"/>
                <w:szCs w:val="22"/>
              </w:rPr>
              <w:t>e avansate de modelare si simularea sistemelor de calcul.</w:t>
            </w:r>
          </w:p>
          <w:p w14:paraId="485BB726" w14:textId="2F6B0F4D" w:rsidR="00FE56E3" w:rsidRPr="005A5214" w:rsidRDefault="00FE56E3">
            <w:pPr>
              <w:ind w:left="0" w:hanging="2"/>
              <w:rPr>
                <w:sz w:val="22"/>
                <w:szCs w:val="22"/>
              </w:rPr>
            </w:pPr>
          </w:p>
        </w:tc>
      </w:tr>
    </w:tbl>
    <w:p w14:paraId="485BB728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29" w14:textId="6DDAF8CC" w:rsidR="00FE56E3" w:rsidRPr="005A5214" w:rsidRDefault="005B4AB7">
      <w:pPr>
        <w:ind w:left="0" w:hanging="2"/>
        <w:jc w:val="both"/>
        <w:rPr>
          <w:sz w:val="22"/>
          <w:szCs w:val="22"/>
        </w:rPr>
      </w:pPr>
      <w:r w:rsidRPr="005A5214">
        <w:rPr>
          <w:b/>
          <w:sz w:val="22"/>
          <w:szCs w:val="22"/>
        </w:rPr>
        <w:t>10. Evaluare</w:t>
      </w:r>
    </w:p>
    <w:tbl>
      <w:tblPr>
        <w:tblStyle w:val="a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680"/>
        <w:gridCol w:w="2070"/>
        <w:gridCol w:w="2340"/>
      </w:tblGrid>
      <w:tr w:rsidR="00FE56E3" w:rsidRPr="005A5214" w14:paraId="485BB72E" w14:textId="77777777">
        <w:tc>
          <w:tcPr>
            <w:tcW w:w="1098" w:type="dxa"/>
          </w:tcPr>
          <w:p w14:paraId="485BB72A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Tip de activitate</w:t>
            </w:r>
          </w:p>
        </w:tc>
        <w:tc>
          <w:tcPr>
            <w:tcW w:w="4680" w:type="dxa"/>
          </w:tcPr>
          <w:p w14:paraId="485BB72B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070" w:type="dxa"/>
          </w:tcPr>
          <w:p w14:paraId="485BB72C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340" w:type="dxa"/>
          </w:tcPr>
          <w:p w14:paraId="485BB72D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10.3. Pondere din nota finală</w:t>
            </w:r>
          </w:p>
        </w:tc>
      </w:tr>
      <w:tr w:rsidR="00FE56E3" w:rsidRPr="005A5214" w14:paraId="485BB733" w14:textId="77777777">
        <w:tc>
          <w:tcPr>
            <w:tcW w:w="1098" w:type="dxa"/>
          </w:tcPr>
          <w:p w14:paraId="485BB72F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10.4. Curs</w:t>
            </w:r>
          </w:p>
        </w:tc>
        <w:tc>
          <w:tcPr>
            <w:tcW w:w="4680" w:type="dxa"/>
          </w:tcPr>
          <w:p w14:paraId="485BB730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Examen/colocviu </w:t>
            </w:r>
          </w:p>
        </w:tc>
        <w:tc>
          <w:tcPr>
            <w:tcW w:w="2070" w:type="dxa"/>
          </w:tcPr>
          <w:p w14:paraId="485BB731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Probă practică</w:t>
            </w:r>
          </w:p>
        </w:tc>
        <w:tc>
          <w:tcPr>
            <w:tcW w:w="2340" w:type="dxa"/>
          </w:tcPr>
          <w:p w14:paraId="485BB732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50%</w:t>
            </w:r>
          </w:p>
        </w:tc>
      </w:tr>
      <w:tr w:rsidR="00FE56E3" w:rsidRPr="005A5214" w14:paraId="485BB738" w14:textId="77777777">
        <w:trPr>
          <w:trHeight w:val="485"/>
        </w:trPr>
        <w:tc>
          <w:tcPr>
            <w:tcW w:w="1098" w:type="dxa"/>
            <w:vMerge w:val="restart"/>
          </w:tcPr>
          <w:p w14:paraId="485BB734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4680" w:type="dxa"/>
          </w:tcPr>
          <w:p w14:paraId="485BB735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Activitate pe parcursul semestrului</w:t>
            </w:r>
          </w:p>
        </w:tc>
        <w:tc>
          <w:tcPr>
            <w:tcW w:w="2070" w:type="dxa"/>
          </w:tcPr>
          <w:p w14:paraId="485BB736" w14:textId="1848736F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Probă practică</w:t>
            </w:r>
          </w:p>
        </w:tc>
        <w:tc>
          <w:tcPr>
            <w:tcW w:w="2340" w:type="dxa"/>
          </w:tcPr>
          <w:p w14:paraId="485BB737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25%</w:t>
            </w:r>
          </w:p>
        </w:tc>
      </w:tr>
      <w:tr w:rsidR="00FE56E3" w:rsidRPr="005A5214" w14:paraId="485BB73D" w14:textId="77777777">
        <w:trPr>
          <w:trHeight w:val="265"/>
        </w:trPr>
        <w:tc>
          <w:tcPr>
            <w:tcW w:w="1098" w:type="dxa"/>
            <w:vMerge/>
          </w:tcPr>
          <w:p w14:paraId="485BB739" w14:textId="77777777" w:rsidR="00FE56E3" w:rsidRPr="005A5214" w:rsidRDefault="00FE5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680" w:type="dxa"/>
          </w:tcPr>
          <w:p w14:paraId="485BB73A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Activitatea la lucrările de laborator</w:t>
            </w:r>
          </w:p>
        </w:tc>
        <w:tc>
          <w:tcPr>
            <w:tcW w:w="2070" w:type="dxa"/>
          </w:tcPr>
          <w:p w14:paraId="485BB73B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Probă practică</w:t>
            </w:r>
          </w:p>
        </w:tc>
        <w:tc>
          <w:tcPr>
            <w:tcW w:w="2340" w:type="dxa"/>
          </w:tcPr>
          <w:p w14:paraId="485BB73C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25%</w:t>
            </w:r>
          </w:p>
        </w:tc>
      </w:tr>
      <w:tr w:rsidR="00FE56E3" w:rsidRPr="005A5214" w14:paraId="485BB73F" w14:textId="77777777">
        <w:tc>
          <w:tcPr>
            <w:tcW w:w="10188" w:type="dxa"/>
            <w:gridSpan w:val="4"/>
          </w:tcPr>
          <w:p w14:paraId="485BB73E" w14:textId="77777777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>10.6. Standard minim de performanţă</w:t>
            </w:r>
          </w:p>
        </w:tc>
      </w:tr>
      <w:tr w:rsidR="00FE56E3" w:rsidRPr="005A5214" w14:paraId="485BB742" w14:textId="77777777">
        <w:trPr>
          <w:trHeight w:val="812"/>
        </w:trPr>
        <w:tc>
          <w:tcPr>
            <w:tcW w:w="10188" w:type="dxa"/>
            <w:gridSpan w:val="4"/>
          </w:tcPr>
          <w:p w14:paraId="485BB740" w14:textId="62FDB06E" w:rsidR="00FE56E3" w:rsidRPr="005A5214" w:rsidRDefault="005B4AB7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Pentru promovare este necesară obţinerea minim </w:t>
            </w:r>
            <w:r w:rsidR="0069629B" w:rsidRPr="005A5214">
              <w:rPr>
                <w:sz w:val="22"/>
                <w:szCs w:val="22"/>
              </w:rPr>
              <w:t xml:space="preserve">a notei </w:t>
            </w:r>
            <w:r w:rsidRPr="005A5214">
              <w:rPr>
                <w:sz w:val="22"/>
                <w:szCs w:val="22"/>
              </w:rPr>
              <w:t xml:space="preserve">5 la examenul </w:t>
            </w:r>
            <w:r w:rsidR="0069629B" w:rsidRPr="005A5214">
              <w:rPr>
                <w:sz w:val="22"/>
                <w:szCs w:val="22"/>
              </w:rPr>
              <w:t>de evaluare finală</w:t>
            </w:r>
            <w:r w:rsidRPr="005A5214">
              <w:rPr>
                <w:sz w:val="22"/>
                <w:szCs w:val="22"/>
              </w:rPr>
              <w:t xml:space="preserve"> </w:t>
            </w:r>
            <w:r w:rsidR="0069629B" w:rsidRPr="005A5214">
              <w:rPr>
                <w:sz w:val="22"/>
                <w:szCs w:val="22"/>
              </w:rPr>
              <w:t xml:space="preserve">şi la </w:t>
            </w:r>
            <w:r w:rsidR="00522184" w:rsidRPr="005A5214">
              <w:rPr>
                <w:sz w:val="22"/>
                <w:szCs w:val="22"/>
              </w:rPr>
              <w:t xml:space="preserve">activităţile de seminar/laborator - cunoştinţe de bază despre </w:t>
            </w:r>
            <w:r w:rsidR="005A5214">
              <w:rPr>
                <w:sz w:val="22"/>
                <w:szCs w:val="22"/>
              </w:rPr>
              <w:t>e</w:t>
            </w:r>
            <w:r w:rsidR="00B10F85" w:rsidRPr="005A5214">
              <w:rPr>
                <w:sz w:val="22"/>
                <w:szCs w:val="22"/>
              </w:rPr>
              <w:t>lemente de teoria sistemelor</w:t>
            </w:r>
            <w:r w:rsidR="005A5214" w:rsidRPr="005A5214">
              <w:rPr>
                <w:sz w:val="22"/>
                <w:szCs w:val="22"/>
              </w:rPr>
              <w:t>,</w:t>
            </w:r>
            <w:r w:rsidR="00B10F85" w:rsidRPr="005A5214">
              <w:rPr>
                <w:sz w:val="22"/>
                <w:szCs w:val="22"/>
              </w:rPr>
              <w:t xml:space="preserve"> </w:t>
            </w:r>
            <w:r w:rsidR="00522184" w:rsidRPr="005A5214">
              <w:rPr>
                <w:sz w:val="22"/>
                <w:szCs w:val="22"/>
              </w:rPr>
              <w:t>modelare şi simulare</w:t>
            </w:r>
            <w:r w:rsidR="005A5214">
              <w:rPr>
                <w:sz w:val="22"/>
                <w:szCs w:val="22"/>
              </w:rPr>
              <w:t>.</w:t>
            </w:r>
          </w:p>
          <w:p w14:paraId="485BB741" w14:textId="7AF76C99" w:rsidR="0069629B" w:rsidRPr="005A5214" w:rsidRDefault="0069629B" w:rsidP="00522184">
            <w:pPr>
              <w:pStyle w:val="Default"/>
              <w:ind w:hanging="2"/>
              <w:rPr>
                <w:sz w:val="22"/>
                <w:szCs w:val="22"/>
              </w:rPr>
            </w:pPr>
          </w:p>
        </w:tc>
      </w:tr>
    </w:tbl>
    <w:p w14:paraId="485BB743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45" w14:textId="4C507EA9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46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47" w14:textId="0FC74A5E" w:rsidR="00FE56E3" w:rsidRPr="005A5214" w:rsidRDefault="003904D3">
      <w:pPr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D0D6E22" wp14:editId="509BD024">
            <wp:simplePos x="0" y="0"/>
            <wp:positionH relativeFrom="column">
              <wp:posOffset>2453392</wp:posOffset>
            </wp:positionH>
            <wp:positionV relativeFrom="paragraph">
              <wp:posOffset>35340</wp:posOffset>
            </wp:positionV>
            <wp:extent cx="814705" cy="36512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CC96DA7" wp14:editId="4EE903DC">
            <wp:simplePos x="0" y="0"/>
            <wp:positionH relativeFrom="column">
              <wp:posOffset>5004435</wp:posOffset>
            </wp:positionH>
            <wp:positionV relativeFrom="paragraph">
              <wp:posOffset>10436</wp:posOffset>
            </wp:positionV>
            <wp:extent cx="814705" cy="36512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532D" w:rsidRPr="005A5214">
        <w:rPr>
          <w:b/>
          <w:sz w:val="22"/>
          <w:szCs w:val="22"/>
        </w:rPr>
        <w:t xml:space="preserve">        </w:t>
      </w:r>
      <w:r w:rsidR="005B4AB7" w:rsidRPr="005A5214">
        <w:rPr>
          <w:b/>
          <w:sz w:val="22"/>
          <w:szCs w:val="22"/>
        </w:rPr>
        <w:t>Data completării            Semnătura titularului de curs               Semnătura titularului de laborator</w:t>
      </w:r>
    </w:p>
    <w:p w14:paraId="485BB748" w14:textId="3553F9EB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49" w14:textId="2AB9F6FE" w:rsidR="00FE56E3" w:rsidRPr="005A5214" w:rsidRDefault="002229B8" w:rsidP="003904D3">
      <w:pPr>
        <w:ind w:left="0" w:hanging="2"/>
        <w:rPr>
          <w:sz w:val="22"/>
          <w:szCs w:val="22"/>
        </w:rPr>
      </w:pPr>
      <w:r w:rsidRPr="005A5214">
        <w:rPr>
          <w:b/>
          <w:sz w:val="22"/>
          <w:szCs w:val="22"/>
        </w:rPr>
        <w:t xml:space="preserve">     </w:t>
      </w:r>
      <w:r w:rsidR="003904D3">
        <w:rPr>
          <w:b/>
          <w:sz w:val="22"/>
          <w:szCs w:val="22"/>
        </w:rPr>
        <w:t xml:space="preserve">         </w:t>
      </w:r>
      <w:r w:rsidRPr="005A5214">
        <w:rPr>
          <w:b/>
          <w:sz w:val="22"/>
          <w:szCs w:val="22"/>
        </w:rPr>
        <w:t xml:space="preserve"> 27.09.2021</w:t>
      </w:r>
      <w:r w:rsidR="005B4AB7" w:rsidRPr="005A5214">
        <w:rPr>
          <w:b/>
          <w:sz w:val="22"/>
          <w:szCs w:val="22"/>
        </w:rPr>
        <w:t xml:space="preserve">  </w:t>
      </w:r>
      <w:r w:rsidRPr="005A5214">
        <w:rPr>
          <w:b/>
          <w:sz w:val="22"/>
          <w:szCs w:val="22"/>
        </w:rPr>
        <w:t xml:space="preserve">      </w:t>
      </w:r>
      <w:r w:rsidR="005B4AB7" w:rsidRPr="005A5214">
        <w:rPr>
          <w:b/>
          <w:sz w:val="22"/>
          <w:szCs w:val="22"/>
        </w:rPr>
        <w:t xml:space="preserve">      </w:t>
      </w:r>
      <w:r w:rsidRPr="005A5214">
        <w:rPr>
          <w:b/>
          <w:sz w:val="22"/>
          <w:szCs w:val="22"/>
        </w:rPr>
        <w:t xml:space="preserve">  </w:t>
      </w:r>
      <w:r w:rsidR="005B4AB7" w:rsidRPr="005A5214">
        <w:rPr>
          <w:b/>
          <w:sz w:val="22"/>
          <w:szCs w:val="22"/>
        </w:rPr>
        <w:t xml:space="preserve">   </w:t>
      </w:r>
    </w:p>
    <w:p w14:paraId="485BB74A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4B" w14:textId="202C13CD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4C" w14:textId="77777777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p w14:paraId="485BB74D" w14:textId="6B7CA554" w:rsidR="00FE56E3" w:rsidRPr="005A5214" w:rsidRDefault="003904D3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AA0474A" wp14:editId="6D1239CB">
            <wp:simplePos x="0" y="0"/>
            <wp:positionH relativeFrom="column">
              <wp:posOffset>4871085</wp:posOffset>
            </wp:positionH>
            <wp:positionV relativeFrom="paragraph">
              <wp:posOffset>29486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4AB7" w:rsidRPr="005A5214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485BB74E" w14:textId="0C326ABE" w:rsidR="00FE56E3" w:rsidRPr="005A5214" w:rsidRDefault="00FE56E3">
      <w:pPr>
        <w:ind w:left="0" w:hanging="2"/>
        <w:jc w:val="center"/>
        <w:rPr>
          <w:sz w:val="22"/>
          <w:szCs w:val="22"/>
        </w:rPr>
      </w:pPr>
    </w:p>
    <w:sectPr w:rsidR="00FE56E3" w:rsidRPr="005A5214" w:rsidSect="00250C47">
      <w:footerReference w:type="even" r:id="rId10"/>
      <w:pgSz w:w="11907" w:h="16840"/>
      <w:pgMar w:top="426" w:right="1134" w:bottom="1134" w:left="1134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AF5DA" w14:textId="77777777" w:rsidR="007834B3" w:rsidRDefault="007834B3">
      <w:pPr>
        <w:spacing w:line="240" w:lineRule="auto"/>
        <w:ind w:left="0" w:hanging="2"/>
      </w:pPr>
      <w:r>
        <w:separator/>
      </w:r>
    </w:p>
  </w:endnote>
  <w:endnote w:type="continuationSeparator" w:id="0">
    <w:p w14:paraId="4B1213EA" w14:textId="77777777" w:rsidR="007834B3" w:rsidRDefault="007834B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BB754" w14:textId="77777777" w:rsidR="00FE56E3" w:rsidRDefault="005B4AB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85BB755" w14:textId="77777777" w:rsidR="00FE56E3" w:rsidRDefault="00FE56E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AA165" w14:textId="77777777" w:rsidR="007834B3" w:rsidRDefault="007834B3">
      <w:pPr>
        <w:spacing w:line="240" w:lineRule="auto"/>
        <w:ind w:left="0" w:hanging="2"/>
      </w:pPr>
      <w:r>
        <w:separator/>
      </w:r>
    </w:p>
  </w:footnote>
  <w:footnote w:type="continuationSeparator" w:id="0">
    <w:p w14:paraId="21D134AF" w14:textId="77777777" w:rsidR="007834B3" w:rsidRDefault="007834B3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95DF9F"/>
    <w:multiLevelType w:val="hybridMultilevel"/>
    <w:tmpl w:val="5EA81BB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C36DB"/>
    <w:multiLevelType w:val="multilevel"/>
    <w:tmpl w:val="622A6370"/>
    <w:lvl w:ilvl="0">
      <w:start w:val="1"/>
      <w:numFmt w:val="bullet"/>
      <w:lvlText w:val="▪"/>
      <w:lvlJc w:val="left"/>
      <w:pPr>
        <w:ind w:left="3411" w:hanging="323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6A22DE7"/>
    <w:multiLevelType w:val="multilevel"/>
    <w:tmpl w:val="60621AC8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6101FC3"/>
    <w:multiLevelType w:val="multilevel"/>
    <w:tmpl w:val="7772C97E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AB540FD"/>
    <w:multiLevelType w:val="multilevel"/>
    <w:tmpl w:val="E822FDEC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6E3"/>
    <w:rsid w:val="00062247"/>
    <w:rsid w:val="001A7B8B"/>
    <w:rsid w:val="001F5794"/>
    <w:rsid w:val="002229B8"/>
    <w:rsid w:val="00250C47"/>
    <w:rsid w:val="003904D3"/>
    <w:rsid w:val="003B532D"/>
    <w:rsid w:val="00512C79"/>
    <w:rsid w:val="00522184"/>
    <w:rsid w:val="00535ECB"/>
    <w:rsid w:val="00554FF2"/>
    <w:rsid w:val="00571845"/>
    <w:rsid w:val="00575659"/>
    <w:rsid w:val="005A5214"/>
    <w:rsid w:val="005B4AB7"/>
    <w:rsid w:val="0069629B"/>
    <w:rsid w:val="00697BD1"/>
    <w:rsid w:val="00736502"/>
    <w:rsid w:val="007525D9"/>
    <w:rsid w:val="007834B3"/>
    <w:rsid w:val="008952D1"/>
    <w:rsid w:val="009A04C9"/>
    <w:rsid w:val="00B10F85"/>
    <w:rsid w:val="00BC4FA7"/>
    <w:rsid w:val="00EB0C5C"/>
    <w:rsid w:val="00EB4F1C"/>
    <w:rsid w:val="00F236C8"/>
    <w:rsid w:val="00FB41A0"/>
    <w:rsid w:val="00FE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B646"/>
  <w15:docId w15:val="{BF915197-E7CF-4FB9-930E-7755F8C33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b/>
      <w:bCs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pPr>
      <w:jc w:val="both"/>
    </w:pPr>
    <w:rPr>
      <w:lang w:val="ro-RO"/>
    </w:rPr>
  </w:style>
  <w:style w:type="paragraph" w:styleId="BodyText2">
    <w:name w:val="Body Text 2"/>
    <w:basedOn w:val="Normal"/>
    <w:rPr>
      <w:sz w:val="22"/>
      <w:szCs w:val="22"/>
      <w:lang w:val="fr-FR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2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247"/>
    <w:rPr>
      <w:rFonts w:ascii="Tahoma" w:hAnsi="Tahoma" w:cs="Tahoma"/>
      <w:position w:val="-1"/>
      <w:sz w:val="16"/>
      <w:szCs w:val="16"/>
      <w:lang w:val="en-US" w:eastAsia="en-US"/>
    </w:rPr>
  </w:style>
  <w:style w:type="paragraph" w:customStyle="1" w:styleId="Default">
    <w:name w:val="Default"/>
    <w:rsid w:val="00062247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5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g9owUabo1Xo0v1OPR7oswGwJ6Q==">AMUW2mX1/KV77B4TzIpg1I+q3nokLxIngql9y78X2sgDAM2duzzQLiMtmEmuf/vKOmWU7pX54k434Uia+KZm4Ss47W4avksRtRa375GZJ5ymhbetaQLwi7Z4KloWvgcaogtwlLmPSUcG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1143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Florentina Pintea</cp:lastModifiedBy>
  <cp:revision>21</cp:revision>
  <dcterms:created xsi:type="dcterms:W3CDTF">2019-04-04T14:55:00Z</dcterms:created>
  <dcterms:modified xsi:type="dcterms:W3CDTF">2022-03-16T21:19:00Z</dcterms:modified>
</cp:coreProperties>
</file>